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455B0" w14:textId="3DB7B0C9" w:rsidR="009E79BB" w:rsidRDefault="009E79BB" w:rsidP="00F26381">
      <w:pPr>
        <w:jc w:val="center"/>
        <w:rPr>
          <w:rFonts w:ascii="Arial" w:hAnsi="Arial" w:cs="Arial"/>
          <w:sz w:val="24"/>
          <w:szCs w:val="24"/>
          <w:u w:val="single"/>
        </w:rPr>
      </w:pPr>
      <w:r w:rsidRPr="00F26381">
        <w:rPr>
          <w:rFonts w:ascii="Arial" w:hAnsi="Arial" w:cs="Arial"/>
          <w:sz w:val="24"/>
          <w:szCs w:val="24"/>
          <w:u w:val="single"/>
        </w:rPr>
        <w:t>Staff Well Being Policy</w:t>
      </w:r>
    </w:p>
    <w:p w14:paraId="75A431E6" w14:textId="0E64A203" w:rsidR="009E79BB" w:rsidRPr="00F26381" w:rsidRDefault="009E79BB" w:rsidP="003438F4">
      <w:pPr>
        <w:rPr>
          <w:rFonts w:ascii="Arial" w:hAnsi="Arial" w:cs="Arial"/>
          <w:sz w:val="24"/>
          <w:szCs w:val="24"/>
        </w:rPr>
      </w:pPr>
      <w:r w:rsidRPr="00F26381">
        <w:rPr>
          <w:rFonts w:ascii="Arial" w:hAnsi="Arial" w:cs="Arial"/>
          <w:sz w:val="24"/>
          <w:szCs w:val="24"/>
        </w:rPr>
        <w:t>Wellbeing is all about holistic health, including the physical and emotional.</w:t>
      </w:r>
      <w:r w:rsidR="00870315" w:rsidRPr="00F26381">
        <w:rPr>
          <w:rFonts w:ascii="Arial" w:hAnsi="Arial" w:cs="Arial"/>
          <w:sz w:val="24"/>
          <w:szCs w:val="24"/>
        </w:rPr>
        <w:t xml:space="preserve"> When </w:t>
      </w:r>
      <w:r w:rsidR="00F26381">
        <w:rPr>
          <w:rFonts w:ascii="Arial" w:hAnsi="Arial" w:cs="Arial"/>
          <w:sz w:val="24"/>
          <w:szCs w:val="24"/>
        </w:rPr>
        <w:t>staff</w:t>
      </w:r>
      <w:r w:rsidR="00870315" w:rsidRPr="00F26381">
        <w:rPr>
          <w:rFonts w:ascii="Arial" w:hAnsi="Arial" w:cs="Arial"/>
          <w:sz w:val="24"/>
          <w:szCs w:val="24"/>
        </w:rPr>
        <w:t xml:space="preserve"> have good levels of wellbeing</w:t>
      </w:r>
      <w:r w:rsidR="00F26381">
        <w:rPr>
          <w:rFonts w:ascii="Arial" w:hAnsi="Arial" w:cs="Arial"/>
          <w:sz w:val="24"/>
          <w:szCs w:val="24"/>
        </w:rPr>
        <w:t>, they</w:t>
      </w:r>
      <w:r w:rsidR="00870315" w:rsidRPr="00F26381">
        <w:rPr>
          <w:rFonts w:ascii="Arial" w:hAnsi="Arial" w:cs="Arial"/>
          <w:sz w:val="24"/>
          <w:szCs w:val="24"/>
        </w:rPr>
        <w:t xml:space="preserve"> feel that life is in balance and that </w:t>
      </w:r>
      <w:r w:rsidR="00F26381">
        <w:rPr>
          <w:rFonts w:ascii="Arial" w:hAnsi="Arial" w:cs="Arial"/>
          <w:sz w:val="24"/>
          <w:szCs w:val="24"/>
        </w:rPr>
        <w:t>they</w:t>
      </w:r>
      <w:r w:rsidR="00870315" w:rsidRPr="00F26381">
        <w:rPr>
          <w:rFonts w:ascii="Arial" w:hAnsi="Arial" w:cs="Arial"/>
          <w:sz w:val="24"/>
          <w:szCs w:val="24"/>
        </w:rPr>
        <w:t xml:space="preserve"> can generally cope well. </w:t>
      </w:r>
      <w:r w:rsidR="00F26381">
        <w:rPr>
          <w:rFonts w:ascii="Arial" w:hAnsi="Arial" w:cs="Arial"/>
          <w:sz w:val="24"/>
          <w:szCs w:val="24"/>
        </w:rPr>
        <w:t>They</w:t>
      </w:r>
      <w:r w:rsidR="00870315" w:rsidRPr="00F26381">
        <w:rPr>
          <w:rFonts w:ascii="Arial" w:hAnsi="Arial" w:cs="Arial"/>
          <w:sz w:val="24"/>
          <w:szCs w:val="24"/>
        </w:rPr>
        <w:t xml:space="preserve"> feel motivated and engaged, </w:t>
      </w:r>
      <w:r w:rsidR="00F26381">
        <w:rPr>
          <w:rFonts w:ascii="Arial" w:hAnsi="Arial" w:cs="Arial"/>
          <w:sz w:val="24"/>
          <w:szCs w:val="24"/>
        </w:rPr>
        <w:t>are</w:t>
      </w:r>
      <w:r w:rsidR="00870315" w:rsidRPr="00F26381">
        <w:rPr>
          <w:rFonts w:ascii="Arial" w:hAnsi="Arial" w:cs="Arial"/>
          <w:sz w:val="24"/>
          <w:szCs w:val="24"/>
        </w:rPr>
        <w:t xml:space="preserve"> resilient and able to deal effectively with daily troubles, as well as ’bounce back’ from life’s challenges.</w:t>
      </w:r>
    </w:p>
    <w:p w14:paraId="3A811839" w14:textId="77777777" w:rsidR="009E79BB" w:rsidRPr="00F26381" w:rsidRDefault="009E79BB" w:rsidP="003438F4">
      <w:pPr>
        <w:rPr>
          <w:rFonts w:ascii="Arial" w:hAnsi="Arial" w:cs="Arial"/>
          <w:sz w:val="24"/>
          <w:szCs w:val="24"/>
        </w:rPr>
      </w:pPr>
      <w:r w:rsidRPr="00F26381">
        <w:rPr>
          <w:rFonts w:ascii="Arial" w:hAnsi="Arial" w:cs="Arial"/>
          <w:sz w:val="24"/>
          <w:szCs w:val="24"/>
        </w:rPr>
        <w:t xml:space="preserve"> Good staff wellbeing is essential for </w:t>
      </w:r>
    </w:p>
    <w:p w14:paraId="2FB3C455" w14:textId="77777777" w:rsidR="009E79BB" w:rsidRPr="00F26381" w:rsidRDefault="009E79BB" w:rsidP="009E79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26381">
        <w:rPr>
          <w:rFonts w:ascii="Arial" w:hAnsi="Arial" w:cs="Arial"/>
          <w:sz w:val="24"/>
          <w:szCs w:val="24"/>
        </w:rPr>
        <w:t xml:space="preserve">promoting children’s wellbeing and achievement. </w:t>
      </w:r>
    </w:p>
    <w:p w14:paraId="52A361F4" w14:textId="77777777" w:rsidR="009E79BB" w:rsidRPr="00F26381" w:rsidRDefault="009E79BB" w:rsidP="009E79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26381">
        <w:rPr>
          <w:rFonts w:ascii="Arial" w:hAnsi="Arial" w:cs="Arial"/>
          <w:sz w:val="24"/>
          <w:szCs w:val="24"/>
        </w:rPr>
        <w:t xml:space="preserve">retaining and motivating staff,  </w:t>
      </w:r>
    </w:p>
    <w:p w14:paraId="24AC55E1" w14:textId="77777777" w:rsidR="009E79BB" w:rsidRPr="00F26381" w:rsidRDefault="009E79BB" w:rsidP="009E79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26381">
        <w:rPr>
          <w:rFonts w:ascii="Arial" w:hAnsi="Arial" w:cs="Arial"/>
          <w:sz w:val="24"/>
          <w:szCs w:val="24"/>
        </w:rPr>
        <w:t xml:space="preserve">helping to reduce absence (both short and long term), </w:t>
      </w:r>
    </w:p>
    <w:p w14:paraId="5CC81F7C" w14:textId="7503B1E8" w:rsidR="009E79BB" w:rsidRPr="00F26381" w:rsidRDefault="009E79BB" w:rsidP="009E79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26381">
        <w:rPr>
          <w:rFonts w:ascii="Arial" w:hAnsi="Arial" w:cs="Arial"/>
          <w:sz w:val="24"/>
          <w:szCs w:val="24"/>
        </w:rPr>
        <w:t>promoting staff engagement and the setting’s performance</w:t>
      </w:r>
    </w:p>
    <w:p w14:paraId="1FCEA3BA" w14:textId="04954BF3" w:rsidR="009E79BB" w:rsidRPr="00F26381" w:rsidRDefault="009E79BB" w:rsidP="009E79BB">
      <w:pPr>
        <w:rPr>
          <w:rFonts w:ascii="Arial" w:hAnsi="Arial" w:cs="Arial"/>
          <w:sz w:val="24"/>
          <w:szCs w:val="24"/>
        </w:rPr>
      </w:pPr>
      <w:r w:rsidRPr="00F26381">
        <w:rPr>
          <w:rFonts w:ascii="Arial" w:hAnsi="Arial" w:cs="Arial"/>
          <w:sz w:val="24"/>
          <w:szCs w:val="24"/>
        </w:rPr>
        <w:t>Town Street Playgroup is committed to:</w:t>
      </w:r>
    </w:p>
    <w:p w14:paraId="1504507E" w14:textId="77777777" w:rsidR="00F26381" w:rsidRDefault="00BD40FE" w:rsidP="009E79B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26381">
        <w:rPr>
          <w:rFonts w:ascii="Arial" w:hAnsi="Arial" w:cs="Arial"/>
          <w:sz w:val="24"/>
          <w:szCs w:val="24"/>
        </w:rPr>
        <w:t>M</w:t>
      </w:r>
      <w:r w:rsidR="009E79BB" w:rsidRPr="00F26381">
        <w:rPr>
          <w:rFonts w:ascii="Arial" w:hAnsi="Arial" w:cs="Arial"/>
          <w:sz w:val="24"/>
          <w:szCs w:val="24"/>
        </w:rPr>
        <w:t xml:space="preserve">aking sure that the Staff Wellbeing Policy is implemented so that </w:t>
      </w:r>
      <w:proofErr w:type="gramStart"/>
      <w:r w:rsidR="009E79BB" w:rsidRPr="00F26381">
        <w:rPr>
          <w:rFonts w:ascii="Arial" w:hAnsi="Arial" w:cs="Arial"/>
          <w:sz w:val="24"/>
          <w:szCs w:val="24"/>
        </w:rPr>
        <w:t>each individual</w:t>
      </w:r>
      <w:proofErr w:type="gramEnd"/>
      <w:r w:rsidR="009E79BB" w:rsidRPr="00F2638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E79BB" w:rsidRPr="00F26381">
        <w:rPr>
          <w:rFonts w:ascii="Arial" w:hAnsi="Arial" w:cs="Arial"/>
          <w:sz w:val="24"/>
          <w:szCs w:val="24"/>
        </w:rPr>
        <w:t>is able to</w:t>
      </w:r>
      <w:proofErr w:type="gramEnd"/>
      <w:r w:rsidR="009E79BB" w:rsidRPr="00F26381">
        <w:rPr>
          <w:rFonts w:ascii="Arial" w:hAnsi="Arial" w:cs="Arial"/>
          <w:sz w:val="24"/>
          <w:szCs w:val="24"/>
        </w:rPr>
        <w:t xml:space="preserve"> cope successfully with the demands in their lives, whatever the cause.</w:t>
      </w:r>
    </w:p>
    <w:p w14:paraId="76FFADA7" w14:textId="610DFA07" w:rsidR="009E79BB" w:rsidRDefault="00F26381" w:rsidP="009E79B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26381">
        <w:rPr>
          <w:rFonts w:ascii="Arial" w:hAnsi="Arial" w:cs="Arial"/>
          <w:sz w:val="24"/>
          <w:szCs w:val="24"/>
        </w:rPr>
        <w:t>Recognising the impact work can have on staff</w:t>
      </w:r>
      <w:r>
        <w:rPr>
          <w:rFonts w:ascii="Arial" w:hAnsi="Arial" w:cs="Arial"/>
          <w:sz w:val="24"/>
          <w:szCs w:val="24"/>
        </w:rPr>
        <w:t xml:space="preserve"> members’</w:t>
      </w:r>
      <w:r w:rsidRPr="00F26381">
        <w:rPr>
          <w:rFonts w:ascii="Arial" w:hAnsi="Arial" w:cs="Arial"/>
          <w:sz w:val="24"/>
          <w:szCs w:val="24"/>
        </w:rPr>
        <w:t xml:space="preserve"> stress levels, mental and physical health</w:t>
      </w:r>
      <w:r w:rsidR="005758B1">
        <w:rPr>
          <w:rFonts w:ascii="Arial" w:hAnsi="Arial" w:cs="Arial"/>
          <w:sz w:val="24"/>
          <w:szCs w:val="24"/>
        </w:rPr>
        <w:t>.</w:t>
      </w:r>
    </w:p>
    <w:p w14:paraId="2B44DCB4" w14:textId="11255A82" w:rsidR="00F26381" w:rsidRPr="00F26381" w:rsidRDefault="00F26381" w:rsidP="00F2638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26381">
        <w:rPr>
          <w:rFonts w:ascii="Arial" w:hAnsi="Arial" w:cs="Arial"/>
          <w:sz w:val="24"/>
          <w:szCs w:val="24"/>
        </w:rPr>
        <w:t>Responding sensitively and flexibly to external pressures that impact on staff</w:t>
      </w:r>
      <w:r>
        <w:rPr>
          <w:rFonts w:ascii="Arial" w:hAnsi="Arial" w:cs="Arial"/>
          <w:sz w:val="24"/>
          <w:szCs w:val="24"/>
        </w:rPr>
        <w:t xml:space="preserve"> members’</w:t>
      </w:r>
      <w:r w:rsidRPr="00F26381">
        <w:rPr>
          <w:rFonts w:ascii="Arial" w:hAnsi="Arial" w:cs="Arial"/>
          <w:sz w:val="24"/>
          <w:szCs w:val="24"/>
        </w:rPr>
        <w:t xml:space="preserve"> lives, e.g. requests to attend events for their own children, whilst at the same time ensuring the efficient running of the setting</w:t>
      </w:r>
      <w:r w:rsidR="005758B1">
        <w:rPr>
          <w:rFonts w:ascii="Arial" w:hAnsi="Arial" w:cs="Arial"/>
          <w:sz w:val="24"/>
          <w:szCs w:val="24"/>
        </w:rPr>
        <w:t>.</w:t>
      </w:r>
    </w:p>
    <w:p w14:paraId="49B5D155" w14:textId="77AEB61C" w:rsidR="009E79BB" w:rsidRPr="00F26381" w:rsidRDefault="009E79BB" w:rsidP="009E79B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26381">
        <w:rPr>
          <w:rFonts w:ascii="Arial" w:hAnsi="Arial" w:cs="Arial"/>
          <w:sz w:val="24"/>
          <w:szCs w:val="24"/>
        </w:rPr>
        <w:t>Supporting staff members’ health and wellbeing by making sure that all employees are treated fairly and consistently.</w:t>
      </w:r>
    </w:p>
    <w:p w14:paraId="55150CAD" w14:textId="71FA1B15" w:rsidR="00870315" w:rsidRPr="00F26381" w:rsidRDefault="00870315" w:rsidP="00F2638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26381">
        <w:rPr>
          <w:rFonts w:ascii="Arial" w:hAnsi="Arial" w:cs="Arial"/>
          <w:sz w:val="24"/>
          <w:szCs w:val="24"/>
        </w:rPr>
        <w:t>S</w:t>
      </w:r>
      <w:r w:rsidR="009E79BB" w:rsidRPr="00F26381">
        <w:rPr>
          <w:rFonts w:ascii="Arial" w:hAnsi="Arial" w:cs="Arial"/>
          <w:sz w:val="24"/>
          <w:szCs w:val="24"/>
        </w:rPr>
        <w:t>upporting and encouraging staff to develop personally and professionally.</w:t>
      </w:r>
      <w:r w:rsidRPr="00F26381">
        <w:rPr>
          <w:rFonts w:ascii="Arial" w:hAnsi="Arial" w:cs="Arial"/>
          <w:sz w:val="24"/>
          <w:szCs w:val="24"/>
        </w:rPr>
        <w:t xml:space="preserve"> </w:t>
      </w:r>
    </w:p>
    <w:p w14:paraId="7B5E3F74" w14:textId="462B95F9" w:rsidR="00870315" w:rsidRPr="00F26381" w:rsidRDefault="00870315" w:rsidP="00F2638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26381">
        <w:rPr>
          <w:rFonts w:ascii="Arial" w:hAnsi="Arial" w:cs="Arial"/>
          <w:sz w:val="24"/>
          <w:szCs w:val="24"/>
        </w:rPr>
        <w:t>Recognising performance and achievements through positive feedback at weekly staff meetings, termly supervisions and annual appraisals</w:t>
      </w:r>
      <w:r w:rsidR="005758B1">
        <w:rPr>
          <w:rFonts w:ascii="Arial" w:hAnsi="Arial" w:cs="Arial"/>
          <w:sz w:val="24"/>
          <w:szCs w:val="24"/>
        </w:rPr>
        <w:t>.</w:t>
      </w:r>
    </w:p>
    <w:p w14:paraId="1E56944F" w14:textId="07D309CC" w:rsidR="00870315" w:rsidRPr="00F26381" w:rsidRDefault="00BD40FE" w:rsidP="009E79B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26381">
        <w:rPr>
          <w:rFonts w:ascii="Arial" w:hAnsi="Arial" w:cs="Arial"/>
          <w:sz w:val="24"/>
          <w:szCs w:val="24"/>
        </w:rPr>
        <w:t>E</w:t>
      </w:r>
      <w:r w:rsidR="00870315" w:rsidRPr="00F26381">
        <w:rPr>
          <w:rFonts w:ascii="Arial" w:hAnsi="Arial" w:cs="Arial"/>
          <w:sz w:val="24"/>
          <w:szCs w:val="24"/>
        </w:rPr>
        <w:t xml:space="preserve">ngaging the whole team in reflecting on practice and encouraging them to contribute to the Setting </w:t>
      </w:r>
      <w:r w:rsidR="00F26381">
        <w:rPr>
          <w:rFonts w:ascii="Arial" w:hAnsi="Arial" w:cs="Arial"/>
          <w:sz w:val="24"/>
          <w:szCs w:val="24"/>
        </w:rPr>
        <w:t>D</w:t>
      </w:r>
      <w:r w:rsidR="00870315" w:rsidRPr="00F26381">
        <w:rPr>
          <w:rFonts w:ascii="Arial" w:hAnsi="Arial" w:cs="Arial"/>
          <w:sz w:val="24"/>
          <w:szCs w:val="24"/>
        </w:rPr>
        <w:t>evelopment Plan</w:t>
      </w:r>
      <w:r w:rsidR="005758B1">
        <w:rPr>
          <w:rFonts w:ascii="Arial" w:hAnsi="Arial" w:cs="Arial"/>
          <w:sz w:val="24"/>
          <w:szCs w:val="24"/>
        </w:rPr>
        <w:t>.</w:t>
      </w:r>
      <w:r w:rsidR="00870315" w:rsidRPr="00F26381">
        <w:rPr>
          <w:rFonts w:ascii="Arial" w:hAnsi="Arial" w:cs="Arial"/>
          <w:sz w:val="24"/>
          <w:szCs w:val="24"/>
        </w:rPr>
        <w:t xml:space="preserve"> </w:t>
      </w:r>
    </w:p>
    <w:p w14:paraId="416A1E00" w14:textId="4C482C29" w:rsidR="00870315" w:rsidRPr="00F26381" w:rsidRDefault="00BD40FE" w:rsidP="009E79B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26381">
        <w:rPr>
          <w:rFonts w:ascii="Arial" w:hAnsi="Arial" w:cs="Arial"/>
          <w:sz w:val="24"/>
          <w:szCs w:val="24"/>
        </w:rPr>
        <w:t>E</w:t>
      </w:r>
      <w:r w:rsidR="00870315" w:rsidRPr="00F26381">
        <w:rPr>
          <w:rFonts w:ascii="Arial" w:hAnsi="Arial" w:cs="Arial"/>
          <w:sz w:val="24"/>
          <w:szCs w:val="24"/>
        </w:rPr>
        <w:t>ncouraging staff to manage their workload effectively</w:t>
      </w:r>
      <w:r w:rsidRPr="00F26381">
        <w:rPr>
          <w:rFonts w:ascii="Arial" w:hAnsi="Arial" w:cs="Arial"/>
          <w:sz w:val="24"/>
          <w:szCs w:val="24"/>
        </w:rPr>
        <w:t xml:space="preserve"> and to complete paperwork in the setting, where possible</w:t>
      </w:r>
      <w:r w:rsidR="005758B1">
        <w:rPr>
          <w:rFonts w:ascii="Arial" w:hAnsi="Arial" w:cs="Arial"/>
          <w:sz w:val="24"/>
          <w:szCs w:val="24"/>
        </w:rPr>
        <w:t>.</w:t>
      </w:r>
    </w:p>
    <w:p w14:paraId="7E6EF6EC" w14:textId="648235FD" w:rsidR="00BD40FE" w:rsidRPr="00F26381" w:rsidRDefault="00BD40FE" w:rsidP="00BD40F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26381">
        <w:rPr>
          <w:rFonts w:ascii="Arial" w:hAnsi="Arial" w:cs="Arial"/>
          <w:sz w:val="24"/>
          <w:szCs w:val="24"/>
        </w:rPr>
        <w:t>Communicating all relevant information to staff through informal discussion, Daily communication book, weekly staff meetings, and email updates</w:t>
      </w:r>
    </w:p>
    <w:p w14:paraId="2A6D1AC8" w14:textId="77777777" w:rsidR="00381C30" w:rsidRDefault="00381C30" w:rsidP="00381C3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895B62">
        <w:rPr>
          <w:rFonts w:ascii="Arial" w:hAnsi="Arial" w:cs="Arial"/>
          <w:sz w:val="24"/>
          <w:szCs w:val="24"/>
        </w:rPr>
        <w:t>ncourage colleagues to provide social support to each other</w:t>
      </w:r>
      <w:r>
        <w:rPr>
          <w:rFonts w:ascii="Arial" w:hAnsi="Arial" w:cs="Arial"/>
          <w:sz w:val="24"/>
          <w:szCs w:val="24"/>
        </w:rPr>
        <w:t xml:space="preserve"> and s</w:t>
      </w:r>
      <w:r w:rsidR="00BD40FE" w:rsidRPr="00381C30">
        <w:rPr>
          <w:rFonts w:ascii="Arial" w:hAnsi="Arial" w:cs="Arial"/>
          <w:sz w:val="24"/>
          <w:szCs w:val="24"/>
        </w:rPr>
        <w:t>upport social activities organised for staff by staff.</w:t>
      </w:r>
      <w:r w:rsidRPr="00381C30">
        <w:rPr>
          <w:rFonts w:ascii="Arial" w:hAnsi="Arial" w:cs="Arial"/>
          <w:sz w:val="24"/>
          <w:szCs w:val="24"/>
        </w:rPr>
        <w:t xml:space="preserve"> </w:t>
      </w:r>
    </w:p>
    <w:p w14:paraId="58E5D7A9" w14:textId="79CF13E2" w:rsidR="00BD40FE" w:rsidRPr="00381C30" w:rsidRDefault="00381C30" w:rsidP="00381C3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895B62">
        <w:rPr>
          <w:rFonts w:ascii="Arial" w:hAnsi="Arial" w:cs="Arial"/>
          <w:sz w:val="24"/>
          <w:szCs w:val="24"/>
        </w:rPr>
        <w:t>nsure that staff are aware of where and how they can access mental health and psychological support services and facilitate access to such services</w:t>
      </w:r>
    </w:p>
    <w:p w14:paraId="22BE46EE" w14:textId="77777777" w:rsidR="00381C30" w:rsidRDefault="00381C30" w:rsidP="00381C30">
      <w:pPr>
        <w:pStyle w:val="ListParagraph"/>
        <w:ind w:left="825"/>
        <w:rPr>
          <w:rFonts w:ascii="Arial" w:hAnsi="Arial" w:cs="Arial"/>
          <w:sz w:val="24"/>
          <w:szCs w:val="24"/>
        </w:rPr>
      </w:pPr>
    </w:p>
    <w:p w14:paraId="1CC38198" w14:textId="43E74DEC" w:rsidR="00F26381" w:rsidRDefault="00381C30" w:rsidP="00381C30">
      <w:pPr>
        <w:pStyle w:val="ListParagraph"/>
        <w:ind w:left="8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HELEN PARK</w:t>
      </w:r>
      <w:r w:rsidR="00323D90">
        <w:rPr>
          <w:rFonts w:ascii="Arial" w:hAnsi="Arial" w:cs="Arial"/>
          <w:sz w:val="24"/>
          <w:szCs w:val="24"/>
        </w:rPr>
        <w:t xml:space="preserve"> is the named person </w:t>
      </w:r>
      <w:r w:rsidR="005A14C8">
        <w:rPr>
          <w:rFonts w:ascii="Arial" w:hAnsi="Arial" w:cs="Arial"/>
          <w:sz w:val="24"/>
          <w:szCs w:val="24"/>
        </w:rPr>
        <w:t xml:space="preserve">with responsibility </w:t>
      </w:r>
      <w:r w:rsidR="00323D90">
        <w:rPr>
          <w:rFonts w:ascii="Arial" w:hAnsi="Arial" w:cs="Arial"/>
          <w:sz w:val="24"/>
          <w:szCs w:val="24"/>
        </w:rPr>
        <w:t xml:space="preserve">for </w:t>
      </w:r>
      <w:r w:rsidR="005A14C8">
        <w:rPr>
          <w:rFonts w:ascii="Arial" w:hAnsi="Arial" w:cs="Arial"/>
          <w:sz w:val="24"/>
          <w:szCs w:val="24"/>
        </w:rPr>
        <w:t>Staff Wellbeing.</w:t>
      </w:r>
    </w:p>
    <w:p w14:paraId="06DB5CDC" w14:textId="77777777" w:rsidR="003C2212" w:rsidRPr="00A53E8E" w:rsidRDefault="003C2212" w:rsidP="003C2212">
      <w:pPr>
        <w:pStyle w:val="ListParagraph"/>
        <w:ind w:left="825"/>
        <w:rPr>
          <w:color w:val="FF0000"/>
        </w:rPr>
      </w:pPr>
    </w:p>
    <w:p w14:paraId="0C1C7F65" w14:textId="3C5002FC" w:rsidR="00F26381" w:rsidRPr="00A53E8E" w:rsidRDefault="00F26381" w:rsidP="00BD40FE">
      <w:pPr>
        <w:pStyle w:val="ListParagraph"/>
        <w:ind w:left="825"/>
        <w:rPr>
          <w:color w:val="FF0000"/>
        </w:rPr>
      </w:pPr>
    </w:p>
    <w:p w14:paraId="648F4759" w14:textId="67B11E4F" w:rsidR="00F26381" w:rsidRDefault="00F26381" w:rsidP="00BD40FE">
      <w:pPr>
        <w:pStyle w:val="ListParagraph"/>
        <w:ind w:left="825"/>
      </w:pPr>
    </w:p>
    <w:p w14:paraId="10E4BC01" w14:textId="14490071" w:rsidR="00F26381" w:rsidRPr="00F26381" w:rsidRDefault="00E819F8" w:rsidP="00F26381">
      <w:pPr>
        <w:pStyle w:val="ListParagraph"/>
        <w:ind w:left="82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202</w:t>
      </w:r>
      <w:r w:rsidR="00C50FF4">
        <w:rPr>
          <w:rFonts w:ascii="Arial" w:hAnsi="Arial" w:cs="Arial"/>
          <w:sz w:val="24"/>
          <w:szCs w:val="24"/>
        </w:rPr>
        <w:t>5</w:t>
      </w:r>
    </w:p>
    <w:p w14:paraId="2181F45E" w14:textId="329FE12B" w:rsidR="003438F4" w:rsidRDefault="003438F4" w:rsidP="003438F4"/>
    <w:p w14:paraId="1FF46776" w14:textId="43741B73" w:rsidR="00715539" w:rsidRDefault="00715539" w:rsidP="00715539"/>
    <w:sectPr w:rsidR="007155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4179"/>
    <w:multiLevelType w:val="hybridMultilevel"/>
    <w:tmpl w:val="AF361DA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E223B99"/>
    <w:multiLevelType w:val="hybridMultilevel"/>
    <w:tmpl w:val="3B9E67A4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21F5711D"/>
    <w:multiLevelType w:val="hybridMultilevel"/>
    <w:tmpl w:val="24482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72983"/>
    <w:multiLevelType w:val="hybridMultilevel"/>
    <w:tmpl w:val="5CBE4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47092">
    <w:abstractNumId w:val="0"/>
  </w:num>
  <w:num w:numId="2" w16cid:durableId="1780292025">
    <w:abstractNumId w:val="1"/>
  </w:num>
  <w:num w:numId="3" w16cid:durableId="1425104365">
    <w:abstractNumId w:val="2"/>
  </w:num>
  <w:num w:numId="4" w16cid:durableId="956452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8F4"/>
    <w:rsid w:val="001C02F0"/>
    <w:rsid w:val="002B699D"/>
    <w:rsid w:val="00323D90"/>
    <w:rsid w:val="003438F4"/>
    <w:rsid w:val="00381C30"/>
    <w:rsid w:val="003C2212"/>
    <w:rsid w:val="00575144"/>
    <w:rsid w:val="005758B1"/>
    <w:rsid w:val="005A14C8"/>
    <w:rsid w:val="005B6189"/>
    <w:rsid w:val="00715539"/>
    <w:rsid w:val="00870315"/>
    <w:rsid w:val="00895B62"/>
    <w:rsid w:val="009E79BB"/>
    <w:rsid w:val="00A53E8E"/>
    <w:rsid w:val="00BD40FE"/>
    <w:rsid w:val="00C50FF4"/>
    <w:rsid w:val="00E7737F"/>
    <w:rsid w:val="00E819F8"/>
    <w:rsid w:val="00F2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EE40B"/>
  <w15:chartTrackingRefBased/>
  <w15:docId w15:val="{763253C2-5EB1-4D93-A15E-F6206F3E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</dc:creator>
  <cp:keywords/>
  <dc:description/>
  <cp:lastModifiedBy>Debbie Calvert</cp:lastModifiedBy>
  <cp:revision>10</cp:revision>
  <cp:lastPrinted>2019-10-20T16:32:00Z</cp:lastPrinted>
  <dcterms:created xsi:type="dcterms:W3CDTF">2019-10-20T15:28:00Z</dcterms:created>
  <dcterms:modified xsi:type="dcterms:W3CDTF">2025-07-26T20:17:00Z</dcterms:modified>
</cp:coreProperties>
</file>